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A1A" w:rsidRPr="00B2494A" w:rsidRDefault="00446A1A" w:rsidP="00446A1A">
      <w:pPr>
        <w:keepNext/>
        <w:pageBreakBefore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0"/>
        </w:tabs>
        <w:suppressAutoHyphens/>
        <w:spacing w:after="0" w:line="360" w:lineRule="auto"/>
        <w:jc w:val="both"/>
        <w:textAlignment w:val="baseline"/>
        <w:outlineLvl w:val="0"/>
        <w:rPr>
          <w:rFonts w:ascii="Xunta Sans" w:eastAsia="SimSun" w:hAnsi="Xunta Sans" w:cs="Arial"/>
          <w:b/>
          <w:kern w:val="2"/>
          <w:u w:color="729FCF"/>
          <w:lang w:val="gl-ES" w:eastAsia="zh-CN" w:bidi="hi-IN"/>
        </w:rPr>
      </w:pPr>
      <w:bookmarkStart w:id="0" w:name="_GoBack"/>
      <w:bookmarkEnd w:id="0"/>
      <w:r w:rsidRPr="00B2494A">
        <w:rPr>
          <w:rFonts w:ascii="Xunta Sans" w:eastAsia="SimSun" w:hAnsi="Xunta Sans" w:cs="Arial"/>
          <w:b/>
          <w:kern w:val="2"/>
          <w:u w:color="729FCF"/>
          <w:lang w:val="gl-ES" w:eastAsia="zh-CN" w:bidi="hi-IN"/>
        </w:rPr>
        <w:t>CORPO ADMINISTRATIVO DA ADMINISTRACIÓN XERAL DA COMUNIDADE AUTÓNOMA DE GALICIA, ESCALA TÉCNICA AUXILIAR DE INFORMÁTICA (SUBGRUPO C1). DOG núm. 244 do 22 de decembro de 2021</w:t>
      </w:r>
    </w:p>
    <w:p w:rsidR="00446A1A" w:rsidRPr="00B2494A" w:rsidRDefault="00446A1A" w:rsidP="00446A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446A1A" w:rsidRPr="00B2494A" w:rsidRDefault="00446A1A" w:rsidP="00446A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bCs/>
          <w:kern w:val="2"/>
          <w:lang w:val="gl-ES" w:eastAsia="zh-CN" w:bidi="hi-IN"/>
        </w:rPr>
      </w:pPr>
    </w:p>
    <w:p w:rsidR="00446A1A" w:rsidRPr="00B519A1" w:rsidRDefault="00446A1A" w:rsidP="00446A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b/>
          <w:kern w:val="2"/>
          <w:lang w:eastAsia="zh-CN" w:bidi="hi-IN"/>
        </w:rPr>
      </w:pPr>
      <w:r w:rsidRPr="00B519A1">
        <w:rPr>
          <w:rFonts w:ascii="Xunta Sans" w:eastAsia="SimSun" w:hAnsi="Xunta Sans" w:cs="Arial"/>
          <w:b/>
          <w:bCs/>
          <w:kern w:val="2"/>
          <w:lang w:val="gl-ES" w:eastAsia="zh-CN" w:bidi="hi-IN"/>
        </w:rPr>
        <w:t>PARTE COMÚN</w:t>
      </w:r>
    </w:p>
    <w:p w:rsidR="00446A1A" w:rsidRPr="00B2494A" w:rsidRDefault="00446A1A" w:rsidP="00446A1A">
      <w:pPr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Default="00446A1A" w:rsidP="00446A1A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</w:rPr>
      </w:pPr>
      <w:r w:rsidRPr="001F772B">
        <w:rPr>
          <w:rFonts w:ascii="Xunta Sans" w:hAnsi="Xunta Sans"/>
        </w:rPr>
        <w:t xml:space="preserve">A Constitución española de 1978: título preliminar, título I artigo 10, 14, 23, capítulo IV e capítulo V e título VIII. </w:t>
      </w:r>
    </w:p>
    <w:p w:rsidR="00446A1A" w:rsidRDefault="00446A1A" w:rsidP="00446A1A">
      <w:pPr>
        <w:pStyle w:val="Pargrafodelist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</w:rPr>
      </w:pPr>
    </w:p>
    <w:p w:rsidR="00446A1A" w:rsidRDefault="00446A1A" w:rsidP="00446A1A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</w:rPr>
      </w:pPr>
      <w:r w:rsidRPr="001F772B">
        <w:rPr>
          <w:rFonts w:ascii="Xunta Sans" w:hAnsi="Xunta Sans"/>
        </w:rPr>
        <w:t xml:space="preserve">O Estatuto de autonomía de Galicia: título I, título II e título III da </w:t>
      </w:r>
      <w:proofErr w:type="spellStart"/>
      <w:r w:rsidRPr="001F772B">
        <w:rPr>
          <w:rFonts w:ascii="Xunta Sans" w:hAnsi="Xunta Sans"/>
        </w:rPr>
        <w:t>Lei</w:t>
      </w:r>
      <w:proofErr w:type="spellEnd"/>
      <w:r w:rsidRPr="001F772B">
        <w:rPr>
          <w:rFonts w:ascii="Xunta Sans" w:hAnsi="Xunta Sans"/>
        </w:rPr>
        <w:t xml:space="preserve"> orgánica 1/1981, do 6 de abril, do Estatuto de autonomía para Galicia.</w:t>
      </w:r>
    </w:p>
    <w:p w:rsidR="00446A1A" w:rsidRPr="001F772B" w:rsidRDefault="00446A1A" w:rsidP="00446A1A">
      <w:pPr>
        <w:pStyle w:val="Pargrafodelista"/>
        <w:ind w:left="284" w:hanging="284"/>
        <w:rPr>
          <w:rFonts w:ascii="Xunta Sans" w:hAnsi="Xunta Sans"/>
        </w:rPr>
      </w:pPr>
    </w:p>
    <w:p w:rsidR="00446A1A" w:rsidRDefault="00446A1A" w:rsidP="00446A1A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</w:rPr>
      </w:pPr>
      <w:proofErr w:type="spellStart"/>
      <w:r w:rsidRPr="001F772B">
        <w:rPr>
          <w:rFonts w:ascii="Xunta Sans" w:hAnsi="Xunta Sans"/>
        </w:rPr>
        <w:t>Lei</w:t>
      </w:r>
      <w:proofErr w:type="spellEnd"/>
      <w:r w:rsidRPr="001F772B">
        <w:rPr>
          <w:rFonts w:ascii="Xunta Sans" w:hAnsi="Xunta Sans"/>
        </w:rPr>
        <w:t xml:space="preserve"> 39/2015, do 1 de </w:t>
      </w:r>
      <w:proofErr w:type="spellStart"/>
      <w:r w:rsidRPr="001F772B">
        <w:rPr>
          <w:rFonts w:ascii="Xunta Sans" w:hAnsi="Xunta Sans"/>
        </w:rPr>
        <w:t>outubro</w:t>
      </w:r>
      <w:proofErr w:type="spellEnd"/>
      <w:r w:rsidRPr="001F772B">
        <w:rPr>
          <w:rFonts w:ascii="Xunta Sans" w:hAnsi="Xunta Sans"/>
        </w:rPr>
        <w:t xml:space="preserve">, do </w:t>
      </w:r>
      <w:proofErr w:type="spellStart"/>
      <w:r w:rsidRPr="001F772B">
        <w:rPr>
          <w:rFonts w:ascii="Xunta Sans" w:hAnsi="Xunta Sans"/>
        </w:rPr>
        <w:t>procedemento</w:t>
      </w:r>
      <w:proofErr w:type="spellEnd"/>
      <w:r w:rsidRPr="001F772B">
        <w:rPr>
          <w:rFonts w:ascii="Xunta Sans" w:hAnsi="Xunta Sans"/>
        </w:rPr>
        <w:t xml:space="preserve"> administrativo común das </w:t>
      </w:r>
      <w:proofErr w:type="spellStart"/>
      <w:r w:rsidRPr="001F772B">
        <w:rPr>
          <w:rFonts w:ascii="Xunta Sans" w:hAnsi="Xunta Sans"/>
        </w:rPr>
        <w:t>administracións</w:t>
      </w:r>
      <w:proofErr w:type="spellEnd"/>
      <w:r w:rsidRPr="001F772B">
        <w:rPr>
          <w:rFonts w:ascii="Xunta Sans" w:hAnsi="Xunta Sans"/>
        </w:rPr>
        <w:t xml:space="preserve"> públicas: título III, título IV capítulo I e capítulo IV e o título V. </w:t>
      </w:r>
    </w:p>
    <w:p w:rsidR="00446A1A" w:rsidRPr="001F772B" w:rsidRDefault="00446A1A" w:rsidP="00446A1A">
      <w:pPr>
        <w:pStyle w:val="Pargrafodelista"/>
        <w:ind w:left="284" w:hanging="284"/>
        <w:rPr>
          <w:rFonts w:ascii="Xunta Sans" w:hAnsi="Xunta Sans"/>
        </w:rPr>
      </w:pPr>
    </w:p>
    <w:p w:rsidR="00446A1A" w:rsidRDefault="00446A1A" w:rsidP="00446A1A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</w:rPr>
      </w:pPr>
      <w:proofErr w:type="spellStart"/>
      <w:r w:rsidRPr="001F772B">
        <w:rPr>
          <w:rFonts w:ascii="Xunta Sans" w:hAnsi="Xunta Sans"/>
        </w:rPr>
        <w:t>Lei</w:t>
      </w:r>
      <w:proofErr w:type="spellEnd"/>
      <w:r w:rsidRPr="001F772B">
        <w:rPr>
          <w:rFonts w:ascii="Xunta Sans" w:hAnsi="Xunta Sans"/>
        </w:rPr>
        <w:t xml:space="preserve"> 2/2015, do 29 de abril, do </w:t>
      </w:r>
      <w:proofErr w:type="spellStart"/>
      <w:r w:rsidRPr="001F772B">
        <w:rPr>
          <w:rFonts w:ascii="Xunta Sans" w:hAnsi="Xunta Sans"/>
        </w:rPr>
        <w:t>emprego</w:t>
      </w:r>
      <w:proofErr w:type="spellEnd"/>
      <w:r w:rsidRPr="001F772B">
        <w:rPr>
          <w:rFonts w:ascii="Xunta Sans" w:hAnsi="Xunta Sans"/>
        </w:rPr>
        <w:t xml:space="preserve"> público de Galicia: título III, título VI capítulos III e IV e título VIII. </w:t>
      </w:r>
    </w:p>
    <w:p w:rsidR="00446A1A" w:rsidRPr="001F772B" w:rsidRDefault="00446A1A" w:rsidP="00446A1A">
      <w:pPr>
        <w:pStyle w:val="Pargrafodelista"/>
        <w:ind w:left="284" w:hanging="284"/>
        <w:rPr>
          <w:rFonts w:ascii="Xunta Sans" w:hAnsi="Xunta Sans"/>
        </w:rPr>
      </w:pPr>
    </w:p>
    <w:p w:rsidR="00446A1A" w:rsidRDefault="00446A1A" w:rsidP="00446A1A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</w:rPr>
      </w:pPr>
      <w:proofErr w:type="spellStart"/>
      <w:r w:rsidRPr="001F772B">
        <w:rPr>
          <w:rFonts w:ascii="Xunta Sans" w:hAnsi="Xunta Sans"/>
        </w:rPr>
        <w:t>Lei</w:t>
      </w:r>
      <w:proofErr w:type="spellEnd"/>
      <w:r w:rsidRPr="001F772B">
        <w:rPr>
          <w:rFonts w:ascii="Xunta Sans" w:hAnsi="Xunta Sans"/>
        </w:rPr>
        <w:t xml:space="preserve"> orgánica 3/2018, do 5 de </w:t>
      </w:r>
      <w:proofErr w:type="spellStart"/>
      <w:r w:rsidRPr="001F772B">
        <w:rPr>
          <w:rFonts w:ascii="Xunta Sans" w:hAnsi="Xunta Sans"/>
        </w:rPr>
        <w:t>decembro</w:t>
      </w:r>
      <w:proofErr w:type="spellEnd"/>
      <w:r w:rsidRPr="001F772B">
        <w:rPr>
          <w:rFonts w:ascii="Xunta Sans" w:hAnsi="Xunta Sans"/>
        </w:rPr>
        <w:t xml:space="preserve">, de protección de datos </w:t>
      </w:r>
      <w:proofErr w:type="spellStart"/>
      <w:r w:rsidRPr="001F772B">
        <w:rPr>
          <w:rFonts w:ascii="Xunta Sans" w:hAnsi="Xunta Sans"/>
        </w:rPr>
        <w:t>persoais</w:t>
      </w:r>
      <w:proofErr w:type="spellEnd"/>
      <w:r w:rsidRPr="001F772B">
        <w:rPr>
          <w:rFonts w:ascii="Xunta Sans" w:hAnsi="Xunta Sans"/>
        </w:rPr>
        <w:t xml:space="preserve"> e garantía dos </w:t>
      </w:r>
      <w:proofErr w:type="spellStart"/>
      <w:r w:rsidRPr="001F772B">
        <w:rPr>
          <w:rFonts w:ascii="Xunta Sans" w:hAnsi="Xunta Sans"/>
        </w:rPr>
        <w:t>dereitos</w:t>
      </w:r>
      <w:proofErr w:type="spellEnd"/>
      <w:r w:rsidRPr="001F772B">
        <w:rPr>
          <w:rFonts w:ascii="Xunta Sans" w:hAnsi="Xunta Sans"/>
        </w:rPr>
        <w:t xml:space="preserve"> </w:t>
      </w:r>
      <w:proofErr w:type="spellStart"/>
      <w:r w:rsidRPr="001F772B">
        <w:rPr>
          <w:rFonts w:ascii="Xunta Sans" w:hAnsi="Xunta Sans"/>
        </w:rPr>
        <w:t>dixitais</w:t>
      </w:r>
      <w:proofErr w:type="spellEnd"/>
      <w:r w:rsidRPr="001F772B">
        <w:rPr>
          <w:rFonts w:ascii="Xunta Sans" w:hAnsi="Xunta Sans"/>
        </w:rPr>
        <w:t>: título I, título II, título III e título VIII.</w:t>
      </w:r>
    </w:p>
    <w:p w:rsidR="00446A1A" w:rsidRPr="001F772B" w:rsidRDefault="00446A1A" w:rsidP="00446A1A">
      <w:pPr>
        <w:pStyle w:val="Pargrafodelista"/>
        <w:ind w:left="284" w:hanging="284"/>
        <w:rPr>
          <w:rFonts w:ascii="Xunta Sans" w:hAnsi="Xunta Sans"/>
        </w:rPr>
      </w:pPr>
    </w:p>
    <w:p w:rsidR="00446A1A" w:rsidRPr="001F772B" w:rsidRDefault="00446A1A" w:rsidP="00446A1A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r w:rsidRPr="001F772B">
        <w:rPr>
          <w:rFonts w:ascii="Xunta Sans" w:hAnsi="Xunta Sans"/>
        </w:rPr>
        <w:t xml:space="preserve">Decreto </w:t>
      </w:r>
      <w:proofErr w:type="spellStart"/>
      <w:r w:rsidRPr="001F772B">
        <w:rPr>
          <w:rFonts w:ascii="Xunta Sans" w:hAnsi="Xunta Sans"/>
        </w:rPr>
        <w:t>lexislativo</w:t>
      </w:r>
      <w:proofErr w:type="spellEnd"/>
      <w:r w:rsidRPr="001F772B">
        <w:rPr>
          <w:rFonts w:ascii="Xunta Sans" w:hAnsi="Xunta Sans"/>
        </w:rPr>
        <w:t xml:space="preserve"> 2/2015, do 12 de </w:t>
      </w:r>
      <w:proofErr w:type="spellStart"/>
      <w:r w:rsidRPr="001F772B">
        <w:rPr>
          <w:rFonts w:ascii="Xunta Sans" w:hAnsi="Xunta Sans"/>
        </w:rPr>
        <w:t>febreiro</w:t>
      </w:r>
      <w:proofErr w:type="spellEnd"/>
      <w:r w:rsidRPr="001F772B">
        <w:rPr>
          <w:rFonts w:ascii="Xunta Sans" w:hAnsi="Xunta Sans"/>
        </w:rPr>
        <w:t xml:space="preserve">, polo que se </w:t>
      </w:r>
      <w:proofErr w:type="spellStart"/>
      <w:r w:rsidRPr="001F772B">
        <w:rPr>
          <w:rFonts w:ascii="Xunta Sans" w:hAnsi="Xunta Sans"/>
        </w:rPr>
        <w:t>aproba</w:t>
      </w:r>
      <w:proofErr w:type="spellEnd"/>
      <w:r w:rsidRPr="001F772B">
        <w:rPr>
          <w:rFonts w:ascii="Xunta Sans" w:hAnsi="Xunta Sans"/>
        </w:rPr>
        <w:t xml:space="preserve"> o texto refundido das </w:t>
      </w:r>
      <w:proofErr w:type="spellStart"/>
      <w:r w:rsidRPr="001F772B">
        <w:rPr>
          <w:rFonts w:ascii="Xunta Sans" w:hAnsi="Xunta Sans"/>
        </w:rPr>
        <w:t>disposicións</w:t>
      </w:r>
      <w:proofErr w:type="spellEnd"/>
      <w:r w:rsidRPr="001F772B">
        <w:rPr>
          <w:rFonts w:ascii="Xunta Sans" w:hAnsi="Xunta Sans"/>
        </w:rPr>
        <w:t xml:space="preserve"> </w:t>
      </w:r>
      <w:proofErr w:type="spellStart"/>
      <w:r w:rsidRPr="001F772B">
        <w:rPr>
          <w:rFonts w:ascii="Xunta Sans" w:hAnsi="Xunta Sans"/>
        </w:rPr>
        <w:t>legais</w:t>
      </w:r>
      <w:proofErr w:type="spellEnd"/>
      <w:r w:rsidRPr="001F772B">
        <w:rPr>
          <w:rFonts w:ascii="Xunta Sans" w:hAnsi="Xunta Sans"/>
        </w:rPr>
        <w:t xml:space="preserve"> da </w:t>
      </w:r>
      <w:proofErr w:type="spellStart"/>
      <w:r w:rsidRPr="001F772B">
        <w:rPr>
          <w:rFonts w:ascii="Xunta Sans" w:hAnsi="Xunta Sans"/>
        </w:rPr>
        <w:t>Comunidade</w:t>
      </w:r>
      <w:proofErr w:type="spellEnd"/>
      <w:r w:rsidRPr="001F772B">
        <w:rPr>
          <w:rFonts w:ascii="Xunta Sans" w:hAnsi="Xunta Sans"/>
        </w:rPr>
        <w:t xml:space="preserve"> Autónoma de Galicia en materia de </w:t>
      </w:r>
      <w:proofErr w:type="spellStart"/>
      <w:r w:rsidRPr="001F772B">
        <w:rPr>
          <w:rFonts w:ascii="Xunta Sans" w:hAnsi="Xunta Sans"/>
        </w:rPr>
        <w:t>igualdade</w:t>
      </w:r>
      <w:proofErr w:type="spellEnd"/>
      <w:r w:rsidRPr="001F772B">
        <w:rPr>
          <w:rFonts w:ascii="Xunta Sans" w:hAnsi="Xunta Sans"/>
        </w:rPr>
        <w:t xml:space="preserve">: título preliminar </w:t>
      </w:r>
      <w:proofErr w:type="gramStart"/>
      <w:r w:rsidRPr="001F772B">
        <w:rPr>
          <w:rFonts w:ascii="Xunta Sans" w:hAnsi="Xunta Sans"/>
        </w:rPr>
        <w:t>e</w:t>
      </w:r>
      <w:proofErr w:type="gramEnd"/>
      <w:r w:rsidRPr="001F772B">
        <w:rPr>
          <w:rFonts w:ascii="Xunta Sans" w:hAnsi="Xunta Sans"/>
        </w:rPr>
        <w:t xml:space="preserve"> título I. </w:t>
      </w:r>
    </w:p>
    <w:p w:rsidR="00446A1A" w:rsidRPr="001F772B" w:rsidRDefault="00446A1A" w:rsidP="00446A1A">
      <w:pPr>
        <w:pStyle w:val="Pargrafodelista"/>
        <w:ind w:left="284" w:hanging="284"/>
        <w:rPr>
          <w:rFonts w:ascii="Xunta Sans" w:eastAsia="SimSun" w:hAnsi="Xunta Sans" w:cs="Arial"/>
          <w:kern w:val="2"/>
          <w:lang w:eastAsia="zh-CN" w:bidi="hi-IN"/>
        </w:rPr>
      </w:pPr>
    </w:p>
    <w:p w:rsidR="00446A1A" w:rsidRPr="008E66AC" w:rsidRDefault="00446A1A" w:rsidP="00446A1A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proofErr w:type="spellStart"/>
      <w:r w:rsidRPr="001F772B">
        <w:rPr>
          <w:rFonts w:ascii="Xunta Sans" w:hAnsi="Xunta Sans"/>
        </w:rPr>
        <w:t>Lei</w:t>
      </w:r>
      <w:proofErr w:type="spellEnd"/>
      <w:r w:rsidRPr="001F772B">
        <w:rPr>
          <w:rFonts w:ascii="Xunta Sans" w:hAnsi="Xunta Sans"/>
        </w:rPr>
        <w:t xml:space="preserve"> orgánica 1/2004, do 28 de </w:t>
      </w:r>
      <w:proofErr w:type="spellStart"/>
      <w:r w:rsidRPr="001F772B">
        <w:rPr>
          <w:rFonts w:ascii="Xunta Sans" w:hAnsi="Xunta Sans"/>
        </w:rPr>
        <w:t>decembro</w:t>
      </w:r>
      <w:proofErr w:type="spellEnd"/>
      <w:r w:rsidRPr="001F772B">
        <w:rPr>
          <w:rFonts w:ascii="Xunta Sans" w:hAnsi="Xunta Sans"/>
        </w:rPr>
        <w:t xml:space="preserve">, de medidas de protección integral contra </w:t>
      </w:r>
      <w:proofErr w:type="spellStart"/>
      <w:r w:rsidRPr="001F772B">
        <w:rPr>
          <w:rFonts w:ascii="Xunta Sans" w:hAnsi="Xunta Sans"/>
        </w:rPr>
        <w:t>a</w:t>
      </w:r>
      <w:proofErr w:type="spellEnd"/>
      <w:r w:rsidRPr="001F772B">
        <w:rPr>
          <w:rFonts w:ascii="Xunta Sans" w:hAnsi="Xunta Sans"/>
        </w:rPr>
        <w:t xml:space="preserve"> violencia de </w:t>
      </w:r>
      <w:proofErr w:type="spellStart"/>
      <w:r w:rsidRPr="001F772B">
        <w:rPr>
          <w:rFonts w:ascii="Xunta Sans" w:hAnsi="Xunta Sans"/>
        </w:rPr>
        <w:t>xénero</w:t>
      </w:r>
      <w:proofErr w:type="spellEnd"/>
      <w:r w:rsidRPr="001F772B">
        <w:rPr>
          <w:rFonts w:ascii="Xunta Sans" w:hAnsi="Xunta Sans"/>
        </w:rPr>
        <w:t>: título I.</w:t>
      </w:r>
    </w:p>
    <w:p w:rsidR="00446A1A" w:rsidRPr="008E66AC" w:rsidRDefault="00446A1A" w:rsidP="00446A1A">
      <w:pPr>
        <w:pStyle w:val="Pargrafodelista"/>
        <w:rPr>
          <w:rFonts w:ascii="Xunta Sans" w:eastAsia="SimSun" w:hAnsi="Xunta Sans" w:cs="Arial"/>
          <w:kern w:val="2"/>
          <w:lang w:eastAsia="zh-CN" w:bidi="hi-IN"/>
        </w:rPr>
      </w:pPr>
    </w:p>
    <w:p w:rsidR="00446A1A" w:rsidRPr="001F772B" w:rsidRDefault="00446A1A" w:rsidP="00446A1A">
      <w:pPr>
        <w:pStyle w:val="Pargrafodelist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</w:p>
    <w:p w:rsidR="00446A1A" w:rsidRPr="00B519A1" w:rsidRDefault="00446A1A" w:rsidP="00446A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b/>
          <w:kern w:val="2"/>
          <w:lang w:eastAsia="zh-CN" w:bidi="hi-IN"/>
        </w:rPr>
      </w:pPr>
      <w:r w:rsidRPr="00B519A1">
        <w:rPr>
          <w:rFonts w:ascii="Xunta Sans" w:eastAsia="SimSun" w:hAnsi="Xunta Sans" w:cs="Arial"/>
          <w:b/>
          <w:kern w:val="2"/>
          <w:lang w:eastAsia="zh-CN" w:bidi="hi-IN"/>
        </w:rPr>
        <w:t>PARTE ESPECÍFICA</w:t>
      </w:r>
    </w:p>
    <w:p w:rsidR="00446A1A" w:rsidRPr="00B2494A" w:rsidRDefault="00446A1A" w:rsidP="00446A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1. Definición 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estruturas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dos sistemas de información. Subsistema físico 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lóxico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2. Principios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funcionamento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dos ordenadores. Historia e evolución. Arquitectura 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compoñentes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dos ordenadores.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lastRenderedPageBreak/>
        <w:t xml:space="preserve">3. Sistemas operativos. Concepto. Evolución. Tendencias. Sistemas operativos de escritorio e de servidor.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Principais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características: Unix, Linux, Windows.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4.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Estruturas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da información. Modelo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entidade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-relación. Entidades e atributos.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Relacións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Diagramas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entidade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-relación.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5. Sistemas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xestión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bases de datos. Modelo relacional. Bases de datos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distribuídas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replicadas, orientadas a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obxectos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SQL. Bases de datos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documentais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Bases de datos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xml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Linguaxe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XQUERY.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6. Acceso masivo a datos: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datawarehouse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datamining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datamarts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OLAP,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cadros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mando.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7. Modelos de programación. Programación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estruturada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orientada a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obxectos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Modelo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compoñentes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8.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Linguaxes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programación. Tipos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linguaxe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Ferramentas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RAD.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9. C e C++. Definición. Orientación. Características.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10. Plataforma .NET. Definición. Orientación. Características. HTML, CSS, XML, AJAX, XLS, XLST, PHP. Definición. Orientación. Características.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11. Java. Definición. Orientación. Características. J2EE. RMI. EJB. Applets.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Servlets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Principais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frameworks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e contornos IDE libres.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12.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Linguaxes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guións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Javascript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, ECMA Script, AJAX. Definición e orientación. Características.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13.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Estratexia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proba do software: verificación </w:t>
      </w:r>
      <w:proofErr w:type="gram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</w:t>
      </w:r>
      <w:proofErr w:type="gram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validación. Proba de integración. Proba de validación.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14. Arquitectura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dous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tres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ou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máis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niveis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Patrón MVC.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Servizos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web.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Especificacións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WS-*. Arquitecturas orientadas a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servizos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(SOA) e BPM.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lastRenderedPageBreak/>
        <w:t xml:space="preserve">15.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Ferramentas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ofimáticas. Procesadores de texto, follas de cálculo, bases de datos de PC.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16. Paquetes de ofimática: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aplicacións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que o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compoñen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Comandos e uso </w:t>
      </w:r>
      <w:proofErr w:type="gram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delas</w:t>
      </w:r>
      <w:proofErr w:type="gram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17. Copias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seguridade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Tipos de copias: incremental, diferencial. Soportes. Periodicidades.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18. A seguranza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nas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redes públicas </w:t>
      </w:r>
      <w:proofErr w:type="gram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</w:t>
      </w:r>
      <w:proofErr w:type="gram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privadas de datos. Medidas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seguridade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: físicas, técnicas, organizativas,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legais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Identificación e autenticación. Control de accesos físicos 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lóxicos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Control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fluxo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datos. Notarización. Auditoría.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19.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Seguridade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na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internet. Redes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perimetrais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Intrusións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</w:t>
      </w:r>
      <w:proofErr w:type="gram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Accesos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non</w:t>
      </w:r>
      <w:proofErr w:type="spellEnd"/>
      <w:proofErr w:type="gram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autorizados.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Confidencialidade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Fallos no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servizo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Medidas de actuación. Técnicas de seguranza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na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internet: técnicas preventivas </w:t>
      </w:r>
      <w:proofErr w:type="gram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</w:t>
      </w:r>
      <w:proofErr w:type="gram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reactivas.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20. Virus. Tipos. Medios preventivos </w:t>
      </w:r>
      <w:proofErr w:type="gram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</w:t>
      </w:r>
      <w:proofErr w:type="gram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reactivos. Programas antivirus.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21. Redes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comunicacións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Definicións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Topoloxías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Clasificacións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22. Modelo OSI.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Niveis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Descrición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servizos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e protocolos. TCP/IP. Conceptos.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23. Elementos de interconexión de redes. Concentradores, conmutadores, repetidores,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pontes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encamiñadores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pasarelas.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24. Internet, intranet, extranet: puntos en común 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diferenzas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25.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Servizos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baseados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na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internet: correo, transferencia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ficheiros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publicación en formato hipertexto, grupos de discusión, busca </w:t>
      </w:r>
      <w:proofErr w:type="gram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</w:t>
      </w:r>
      <w:proofErr w:type="gram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acceso a información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estruturada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directorio, sincronización horaria.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Xestión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contidos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Web 2.0.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26.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Servizos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para o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desenvolvemento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aplicacións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cliente-servidor: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xestión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obxectos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distribuídos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servizos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transacción,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mensaxaría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, distribución de información (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tecnoloxía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PUSH) e metadato.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lastRenderedPageBreak/>
        <w:t xml:space="preserve">27. Sistemas CRM e ERP. Os sistemas de información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xeográfica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(SIX). Conceptos e funcionalidades básicas. Sistemas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xestión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documental e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xestión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contidos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28. Seguranza en redes. Control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intrusións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Tornalumes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DMZ.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29. A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calidade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nos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servizos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información. Estándares,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metodoloxías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boas prácticas 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certificacións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Modelo EFQM, marco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CobIT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boas prácticas ITIL.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Certificacións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ISO.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30. Decreto 230/2008 polo que se establecen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as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normas de boas prácticas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na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utilización dos sistemas de información da Administración da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Comunidade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Autónoma de Galicia. </w:t>
      </w: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446A1A" w:rsidRPr="00B2494A" w:rsidRDefault="00446A1A" w:rsidP="00446A1A">
      <w:pPr>
        <w:pStyle w:val="Pargrafodelista"/>
        <w:spacing w:after="0" w:line="360" w:lineRule="auto"/>
        <w:ind w:left="0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31.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Lei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4/2019, do 17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xullo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da administración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dixital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Galicia, título preliminar, título I, capítulo</w:t>
      </w:r>
      <w:r w:rsidRPr="00B2494A">
        <w:t xml:space="preserve"> I.</w:t>
      </w:r>
    </w:p>
    <w:p w:rsidR="00240CDD" w:rsidRDefault="00240CDD"/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06F51"/>
    <w:multiLevelType w:val="hybridMultilevel"/>
    <w:tmpl w:val="46940E7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A1A"/>
    <w:rsid w:val="00240CDD"/>
    <w:rsid w:val="003F42C4"/>
    <w:rsid w:val="0044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34D14A-476B-4120-9A1A-00E4B7BBE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6A1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styleId="Pargrafodelista">
    <w:name w:val="List Paragraph"/>
    <w:basedOn w:val="Normal"/>
    <w:uiPriority w:val="34"/>
    <w:qFormat/>
    <w:rsid w:val="00446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786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Carballal Paradela, María Dolores</cp:lastModifiedBy>
  <cp:revision>2</cp:revision>
  <dcterms:created xsi:type="dcterms:W3CDTF">2022-11-21T08:08:00Z</dcterms:created>
  <dcterms:modified xsi:type="dcterms:W3CDTF">2022-11-21T08:08:00Z</dcterms:modified>
</cp:coreProperties>
</file>